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65A5" w:rsidRDefault="007965A5" w:rsidP="007965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65A5">
        <w:rPr>
          <w:rFonts w:ascii="Times New Roman" w:hAnsi="Times New Roman" w:cs="Times New Roman"/>
          <w:b/>
          <w:sz w:val="28"/>
          <w:szCs w:val="28"/>
        </w:rPr>
        <w:t>Монтажная схема сборки изделий</w:t>
      </w:r>
      <w:r>
        <w:rPr>
          <w:rFonts w:ascii="Times New Roman" w:hAnsi="Times New Roman" w:cs="Times New Roman"/>
          <w:b/>
          <w:sz w:val="28"/>
          <w:szCs w:val="28"/>
        </w:rPr>
        <w:t xml:space="preserve"> 0318 и 0344.</w:t>
      </w:r>
    </w:p>
    <w:p w:rsidR="007965A5" w:rsidRDefault="007965A5" w:rsidP="007965A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965A5" w:rsidRDefault="007965A5" w:rsidP="007965A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19625" cy="33909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9 мая звезда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339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5A5" w:rsidRDefault="007965A5" w:rsidP="007965A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965A5" w:rsidRDefault="007965A5" w:rsidP="007965A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81600" cy="36861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9 мая звезда с лентами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3686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5A5" w:rsidRDefault="007965A5" w:rsidP="007965A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965A5" w:rsidRPr="007965A5" w:rsidRDefault="007965A5" w:rsidP="007965A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965A5" w:rsidRDefault="007965A5" w:rsidP="007965A5">
      <w:pPr>
        <w:rPr>
          <w:rFonts w:ascii="Times New Roman" w:hAnsi="Times New Roman" w:cs="Times New Roman"/>
          <w:sz w:val="24"/>
          <w:szCs w:val="24"/>
        </w:rPr>
      </w:pPr>
      <w:r w:rsidRPr="007965A5">
        <w:rPr>
          <w:rFonts w:ascii="Times New Roman" w:hAnsi="Times New Roman" w:cs="Times New Roman"/>
          <w:b/>
          <w:sz w:val="28"/>
          <w:szCs w:val="28"/>
        </w:rPr>
        <w:t>!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65A5">
        <w:rPr>
          <w:rFonts w:ascii="Times New Roman" w:hAnsi="Times New Roman" w:cs="Times New Roman"/>
          <w:sz w:val="24"/>
          <w:szCs w:val="24"/>
        </w:rPr>
        <w:t>В монтажных схемах часть декоративного материала не отображена.</w:t>
      </w:r>
    </w:p>
    <w:p w:rsidR="007965A5" w:rsidRPr="0068585F" w:rsidRDefault="007965A5" w:rsidP="007965A5">
      <w:pPr>
        <w:rPr>
          <w:rFonts w:ascii="Times New Roman" w:hAnsi="Times New Roman" w:cs="Times New Roman"/>
          <w:b/>
          <w:sz w:val="24"/>
          <w:szCs w:val="24"/>
        </w:rPr>
      </w:pPr>
      <w:r w:rsidRPr="0068585F">
        <w:rPr>
          <w:rFonts w:ascii="Times New Roman" w:hAnsi="Times New Roman" w:cs="Times New Roman"/>
          <w:b/>
          <w:sz w:val="24"/>
          <w:szCs w:val="24"/>
        </w:rPr>
        <w:lastRenderedPageBreak/>
        <w:t>Этап 1.</w:t>
      </w:r>
    </w:p>
    <w:p w:rsidR="007965A5" w:rsidRDefault="007965A5" w:rsidP="007965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Устанавливае</w:t>
      </w:r>
      <w:r w:rsidR="0068585F">
        <w:rPr>
          <w:rFonts w:ascii="Times New Roman" w:hAnsi="Times New Roman" w:cs="Times New Roman"/>
          <w:sz w:val="24"/>
          <w:szCs w:val="24"/>
        </w:rPr>
        <w:t>м подиумы на ровную поверхность.</w:t>
      </w:r>
    </w:p>
    <w:p w:rsidR="00C05424" w:rsidRDefault="00C05424" w:rsidP="007965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Соединяем подиумы между собой болтовым соединением.</w:t>
      </w:r>
    </w:p>
    <w:p w:rsidR="0068585F" w:rsidRDefault="004F1FC6" w:rsidP="0070234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66B2263" wp14:editId="62360E86">
            <wp:extent cx="5940425" cy="4472305"/>
            <wp:effectExtent l="0" t="0" r="317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72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85F" w:rsidRDefault="0068585F" w:rsidP="007965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подиумы устанавливаем пригрузы.</w:t>
      </w:r>
    </w:p>
    <w:p w:rsidR="0068585F" w:rsidRPr="0068585F" w:rsidRDefault="0068585F" w:rsidP="00685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585F">
        <w:rPr>
          <w:rFonts w:ascii="Times New Roman" w:hAnsi="Times New Roman" w:cs="Times New Roman"/>
          <w:sz w:val="24"/>
          <w:szCs w:val="24"/>
        </w:rPr>
        <w:t>Масса пригрузов устанавливаемых в подиум зависит от ветрового района:</w:t>
      </w:r>
    </w:p>
    <w:p w:rsidR="0068585F" w:rsidRPr="0068585F" w:rsidRDefault="0068585F" w:rsidP="00685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585F">
        <w:rPr>
          <w:rFonts w:ascii="Times New Roman" w:hAnsi="Times New Roman" w:cs="Times New Roman"/>
          <w:sz w:val="24"/>
          <w:szCs w:val="24"/>
        </w:rPr>
        <w:t>- для I и II ветрового района общая масса пригрузов не менее 550 кг;</w:t>
      </w:r>
    </w:p>
    <w:p w:rsidR="0068585F" w:rsidRPr="0068585F" w:rsidRDefault="0068585F" w:rsidP="00685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585F">
        <w:rPr>
          <w:rFonts w:ascii="Times New Roman" w:hAnsi="Times New Roman" w:cs="Times New Roman"/>
          <w:sz w:val="24"/>
          <w:szCs w:val="24"/>
        </w:rPr>
        <w:t>- для III и IV - не менее 850 кг;</w:t>
      </w:r>
    </w:p>
    <w:p w:rsidR="0068585F" w:rsidRPr="0068585F" w:rsidRDefault="0068585F" w:rsidP="00685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585F">
        <w:rPr>
          <w:rFonts w:ascii="Times New Roman" w:hAnsi="Times New Roman" w:cs="Times New Roman"/>
          <w:sz w:val="24"/>
          <w:szCs w:val="24"/>
        </w:rPr>
        <w:t>- для V и VI -  не менее 1200 кг;</w:t>
      </w:r>
    </w:p>
    <w:p w:rsidR="0068585F" w:rsidRPr="0068585F" w:rsidRDefault="0068585F" w:rsidP="006858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585F">
        <w:rPr>
          <w:rFonts w:ascii="Times New Roman" w:hAnsi="Times New Roman" w:cs="Times New Roman"/>
          <w:sz w:val="24"/>
          <w:szCs w:val="24"/>
        </w:rPr>
        <w:t>- для VII - не менее 1500 кг.</w:t>
      </w:r>
    </w:p>
    <w:p w:rsidR="0068585F" w:rsidRDefault="0068585F" w:rsidP="007965A5">
      <w:pPr>
        <w:rPr>
          <w:rFonts w:ascii="Times New Roman" w:hAnsi="Times New Roman" w:cs="Times New Roman"/>
          <w:sz w:val="24"/>
          <w:szCs w:val="24"/>
        </w:rPr>
      </w:pPr>
    </w:p>
    <w:p w:rsidR="00C05424" w:rsidRDefault="00C05424" w:rsidP="007965A5">
      <w:pPr>
        <w:rPr>
          <w:rFonts w:ascii="Times New Roman" w:hAnsi="Times New Roman" w:cs="Times New Roman"/>
          <w:b/>
          <w:sz w:val="24"/>
          <w:szCs w:val="24"/>
        </w:rPr>
      </w:pPr>
    </w:p>
    <w:p w:rsidR="004F1FC6" w:rsidRDefault="004F1FC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68585F" w:rsidRPr="0068585F" w:rsidRDefault="0068585F" w:rsidP="007965A5">
      <w:pPr>
        <w:rPr>
          <w:rFonts w:ascii="Times New Roman" w:hAnsi="Times New Roman" w:cs="Times New Roman"/>
          <w:b/>
          <w:sz w:val="24"/>
          <w:szCs w:val="24"/>
        </w:rPr>
      </w:pPr>
      <w:r w:rsidRPr="0068585F">
        <w:rPr>
          <w:rFonts w:ascii="Times New Roman" w:hAnsi="Times New Roman" w:cs="Times New Roman"/>
          <w:b/>
          <w:sz w:val="24"/>
          <w:szCs w:val="24"/>
        </w:rPr>
        <w:lastRenderedPageBreak/>
        <w:t>Этап 2.</w:t>
      </w:r>
    </w:p>
    <w:p w:rsidR="0068585F" w:rsidRPr="004F1FC6" w:rsidRDefault="0068585F" w:rsidP="007965A5">
      <w:pPr>
        <w:rPr>
          <w:rFonts w:ascii="Times New Roman" w:hAnsi="Times New Roman" w:cs="Times New Roman"/>
          <w:sz w:val="24"/>
          <w:szCs w:val="24"/>
          <w:u w:val="single"/>
        </w:rPr>
      </w:pPr>
      <w:r w:rsidRPr="004F1FC6">
        <w:rPr>
          <w:rFonts w:ascii="Times New Roman" w:hAnsi="Times New Roman" w:cs="Times New Roman"/>
          <w:sz w:val="24"/>
          <w:szCs w:val="24"/>
          <w:u w:val="single"/>
        </w:rPr>
        <w:t>Для изделия 0318.</w:t>
      </w:r>
    </w:p>
    <w:p w:rsidR="00C05424" w:rsidRDefault="00C05424" w:rsidP="007965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каждую половинку звезды устанавливаем рамку с картинкой с помощью болтового соединения.</w:t>
      </w:r>
    </w:p>
    <w:p w:rsidR="00C05424" w:rsidRDefault="00C05424" w:rsidP="0070234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4B5EFEE" wp14:editId="79636937">
            <wp:extent cx="5286375" cy="3439112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25117" cy="3464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5424" w:rsidRPr="004F1FC6" w:rsidRDefault="00C05424" w:rsidP="007965A5">
      <w:pPr>
        <w:rPr>
          <w:rFonts w:ascii="Times New Roman" w:hAnsi="Times New Roman" w:cs="Times New Roman"/>
          <w:sz w:val="24"/>
          <w:szCs w:val="24"/>
          <w:u w:val="single"/>
        </w:rPr>
      </w:pPr>
      <w:r w:rsidRPr="004F1FC6">
        <w:rPr>
          <w:rFonts w:ascii="Times New Roman" w:hAnsi="Times New Roman" w:cs="Times New Roman"/>
          <w:sz w:val="24"/>
          <w:szCs w:val="24"/>
          <w:u w:val="single"/>
        </w:rPr>
        <w:t>Для изделия 0344.</w:t>
      </w:r>
    </w:p>
    <w:p w:rsidR="00C05424" w:rsidRDefault="00C05424" w:rsidP="00C054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каждую половинку звезды устанавливаем </w:t>
      </w:r>
      <w:r>
        <w:rPr>
          <w:rFonts w:ascii="Times New Roman" w:hAnsi="Times New Roman" w:cs="Times New Roman"/>
          <w:sz w:val="24"/>
          <w:szCs w:val="24"/>
        </w:rPr>
        <w:t>рамки</w:t>
      </w:r>
      <w:r w:rsidR="0010589F">
        <w:rPr>
          <w:rFonts w:ascii="Times New Roman" w:hAnsi="Times New Roman" w:cs="Times New Roman"/>
          <w:sz w:val="24"/>
          <w:szCs w:val="24"/>
        </w:rPr>
        <w:t xml:space="preserve"> для лент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помощью болтового соединения.</w:t>
      </w:r>
    </w:p>
    <w:p w:rsidR="00C05424" w:rsidRDefault="00C05424" w:rsidP="007965A5">
      <w:pPr>
        <w:rPr>
          <w:rFonts w:ascii="Times New Roman" w:hAnsi="Times New Roman" w:cs="Times New Roman"/>
          <w:sz w:val="24"/>
          <w:szCs w:val="24"/>
        </w:rPr>
      </w:pPr>
    </w:p>
    <w:p w:rsidR="00007DBA" w:rsidRDefault="00424D91" w:rsidP="0070234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6D9F8BA" wp14:editId="1A24C7C3">
            <wp:extent cx="5010150" cy="3455423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38395" cy="3474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7DBA" w:rsidRDefault="00007DBA" w:rsidP="007965A5">
      <w:pPr>
        <w:rPr>
          <w:rFonts w:ascii="Times New Roman" w:hAnsi="Times New Roman" w:cs="Times New Roman"/>
          <w:b/>
          <w:sz w:val="24"/>
          <w:szCs w:val="24"/>
        </w:rPr>
      </w:pPr>
      <w:r w:rsidRPr="00007DBA">
        <w:rPr>
          <w:rFonts w:ascii="Times New Roman" w:hAnsi="Times New Roman" w:cs="Times New Roman"/>
          <w:b/>
          <w:sz w:val="24"/>
          <w:szCs w:val="24"/>
        </w:rPr>
        <w:lastRenderedPageBreak/>
        <w:t>Этап 3.</w:t>
      </w:r>
    </w:p>
    <w:p w:rsidR="00007DBA" w:rsidRPr="00007DBA" w:rsidRDefault="00007DBA" w:rsidP="007965A5">
      <w:pPr>
        <w:rPr>
          <w:rFonts w:ascii="Times New Roman" w:hAnsi="Times New Roman" w:cs="Times New Roman"/>
          <w:sz w:val="24"/>
          <w:szCs w:val="24"/>
        </w:rPr>
      </w:pPr>
      <w:r w:rsidRPr="00007DBA">
        <w:rPr>
          <w:rFonts w:ascii="Times New Roman" w:hAnsi="Times New Roman" w:cs="Times New Roman"/>
          <w:sz w:val="24"/>
          <w:szCs w:val="24"/>
        </w:rPr>
        <w:t>На правую половину подиума устанавливаем поочередно половинки звезд.</w:t>
      </w:r>
    </w:p>
    <w:p w:rsidR="00007DBA" w:rsidRDefault="00007DBA" w:rsidP="007023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58D5C55" wp14:editId="7302DFC7">
            <wp:extent cx="4318963" cy="3333750"/>
            <wp:effectExtent l="0" t="0" r="571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23181" cy="3337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FC6" w:rsidRDefault="004F1FC6" w:rsidP="007965A5">
      <w:pPr>
        <w:rPr>
          <w:rFonts w:ascii="Times New Roman" w:hAnsi="Times New Roman" w:cs="Times New Roman"/>
          <w:b/>
          <w:sz w:val="24"/>
          <w:szCs w:val="24"/>
        </w:rPr>
      </w:pPr>
    </w:p>
    <w:p w:rsidR="00007DBA" w:rsidRDefault="00E81A75" w:rsidP="007965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Соединяем их между собой и н</w:t>
      </w:r>
      <w:r w:rsidR="00007DBA">
        <w:rPr>
          <w:rFonts w:ascii="Times New Roman" w:hAnsi="Times New Roman" w:cs="Times New Roman"/>
          <w:sz w:val="24"/>
          <w:szCs w:val="24"/>
        </w:rPr>
        <w:t>адежно з</w:t>
      </w:r>
      <w:r w:rsidR="00007DBA" w:rsidRPr="00007DBA">
        <w:rPr>
          <w:rFonts w:ascii="Times New Roman" w:hAnsi="Times New Roman" w:cs="Times New Roman"/>
          <w:sz w:val="24"/>
          <w:szCs w:val="24"/>
        </w:rPr>
        <w:t>атягиваем болтовые соединения.</w:t>
      </w:r>
    </w:p>
    <w:p w:rsidR="00424D91" w:rsidRPr="00424D91" w:rsidRDefault="00E81A75" w:rsidP="007965A5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Для изделия 034</w:t>
      </w:r>
      <w:r w:rsidR="00424D91" w:rsidRPr="00424D91">
        <w:rPr>
          <w:rFonts w:ascii="Times New Roman" w:hAnsi="Times New Roman" w:cs="Times New Roman"/>
          <w:sz w:val="24"/>
          <w:szCs w:val="24"/>
          <w:u w:val="single"/>
        </w:rPr>
        <w:t xml:space="preserve">4 после установки и соединения двух половинок звезды можно начинать установку </w:t>
      </w:r>
      <w:proofErr w:type="spellStart"/>
      <w:r w:rsidR="00424D91" w:rsidRPr="00424D91">
        <w:rPr>
          <w:rFonts w:ascii="Times New Roman" w:hAnsi="Times New Roman" w:cs="Times New Roman"/>
          <w:sz w:val="24"/>
          <w:szCs w:val="24"/>
          <w:u w:val="single"/>
        </w:rPr>
        <w:t>летн</w:t>
      </w:r>
      <w:proofErr w:type="spellEnd"/>
      <w:r w:rsidR="00424D91" w:rsidRPr="00424D91">
        <w:rPr>
          <w:rFonts w:ascii="Times New Roman" w:hAnsi="Times New Roman" w:cs="Times New Roman"/>
          <w:sz w:val="24"/>
          <w:szCs w:val="24"/>
          <w:u w:val="single"/>
        </w:rPr>
        <w:t xml:space="preserve"> внутри звезды на рамку.</w:t>
      </w:r>
    </w:p>
    <w:p w:rsidR="004F1FC6" w:rsidRDefault="00702348" w:rsidP="0070234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7C1E4E1" wp14:editId="21138F62">
            <wp:extent cx="4791075" cy="4125804"/>
            <wp:effectExtent l="0" t="0" r="0" b="825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04132" cy="4137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FC6" w:rsidRPr="004F1FC6" w:rsidRDefault="004F1FC6" w:rsidP="007965A5">
      <w:pPr>
        <w:rPr>
          <w:rFonts w:ascii="Times New Roman" w:hAnsi="Times New Roman" w:cs="Times New Roman"/>
          <w:b/>
          <w:sz w:val="24"/>
          <w:szCs w:val="24"/>
        </w:rPr>
      </w:pPr>
      <w:r w:rsidRPr="004F1FC6">
        <w:rPr>
          <w:rFonts w:ascii="Times New Roman" w:hAnsi="Times New Roman" w:cs="Times New Roman"/>
          <w:b/>
          <w:sz w:val="24"/>
          <w:szCs w:val="24"/>
        </w:rPr>
        <w:lastRenderedPageBreak/>
        <w:t>Этап 4.</w:t>
      </w:r>
    </w:p>
    <w:p w:rsidR="004F1FC6" w:rsidRDefault="004F1FC6" w:rsidP="007965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переднюю часть подиумов устанавливаем на подиум надпись.</w:t>
      </w:r>
    </w:p>
    <w:p w:rsidR="004F1FC6" w:rsidRDefault="004F1FC6" w:rsidP="004F1F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Надежно з</w:t>
      </w:r>
      <w:r w:rsidRPr="00007DBA">
        <w:rPr>
          <w:rFonts w:ascii="Times New Roman" w:hAnsi="Times New Roman" w:cs="Times New Roman"/>
          <w:sz w:val="24"/>
          <w:szCs w:val="24"/>
        </w:rPr>
        <w:t>атягиваем болтовые соединения.</w:t>
      </w:r>
    </w:p>
    <w:p w:rsidR="004F1FC6" w:rsidRDefault="004F1FC6" w:rsidP="0070234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64349B8" wp14:editId="04AA503A">
            <wp:extent cx="4038600" cy="3047837"/>
            <wp:effectExtent l="0" t="0" r="0" b="63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76535" cy="3076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FC6" w:rsidRDefault="004F1FC6" w:rsidP="007965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буквами устанавливаем рамки-треугольники.</w:t>
      </w:r>
    </w:p>
    <w:p w:rsidR="004F1FC6" w:rsidRDefault="004F1FC6" w:rsidP="00702348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B3A4AAD" wp14:editId="364FB3A1">
            <wp:extent cx="5602997" cy="28575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9777" cy="2891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3E55" w:rsidRPr="00007DBA" w:rsidRDefault="00853E55" w:rsidP="007965A5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96532F7" wp14:editId="3A612E88">
            <wp:extent cx="1247775" cy="1922672"/>
            <wp:effectExtent l="0" t="0" r="0" b="190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97449" cy="1999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3099B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noProof/>
          <w:lang w:eastAsia="ru-RU"/>
        </w:rPr>
        <w:drawing>
          <wp:inline distT="0" distB="0" distL="0" distR="0" wp14:anchorId="2EA27540" wp14:editId="1EDDFA30">
            <wp:extent cx="1590507" cy="19431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25034" cy="19852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53E55" w:rsidRPr="00007D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5A5"/>
    <w:rsid w:val="00007DBA"/>
    <w:rsid w:val="0010589F"/>
    <w:rsid w:val="00424D91"/>
    <w:rsid w:val="004F1FC6"/>
    <w:rsid w:val="0068585F"/>
    <w:rsid w:val="00702348"/>
    <w:rsid w:val="007965A5"/>
    <w:rsid w:val="00853E55"/>
    <w:rsid w:val="00944028"/>
    <w:rsid w:val="00C05424"/>
    <w:rsid w:val="00D3099B"/>
    <w:rsid w:val="00E81A75"/>
    <w:rsid w:val="00EB0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158AF"/>
  <w15:chartTrackingRefBased/>
  <w15:docId w15:val="{091CCED4-117F-4AFD-9B23-9E64D57FB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JP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JP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5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Enginiring_5</dc:creator>
  <cp:keywords/>
  <dc:description/>
  <cp:lastModifiedBy>Enginiring_5</cp:lastModifiedBy>
  <cp:revision>7</cp:revision>
  <dcterms:created xsi:type="dcterms:W3CDTF">2020-03-13T08:45:00Z</dcterms:created>
  <dcterms:modified xsi:type="dcterms:W3CDTF">2020-03-13T11:11:00Z</dcterms:modified>
</cp:coreProperties>
</file>